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uppressAutoHyphens w:val="tru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</w:pPr>
    </w:p>
    <w:p>
      <w:pPr>
        <w:keepNext w:val="true"/>
        <w:keepLines w:val="true"/>
        <w:suppressAutoHyphens w:val="true"/>
        <w:spacing w:before="0" w:after="0" w:line="259"/>
        <w:ind w:right="551" w:left="170" w:firstLine="0"/>
        <w:jc w:val="center"/>
        <w:rPr>
          <w:rFonts w:ascii="Times New Roman" w:hAnsi="Times New Roman" w:cs="Times New Roman" w:eastAsia="Times New Roman"/>
          <w:b/>
          <w:color w:val="00000A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A"/>
          <w:spacing w:val="0"/>
          <w:position w:val="0"/>
          <w:sz w:val="24"/>
          <w:shd w:fill="auto" w:val="clear"/>
        </w:rPr>
        <w:t xml:space="preserve">ANEXO</w:t>
      </w:r>
      <w:r>
        <w:rPr>
          <w:rFonts w:ascii="Times New Roman" w:hAnsi="Times New Roman" w:cs="Times New Roman" w:eastAsia="Times New Roman"/>
          <w:b/>
          <w:color w:val="00000A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A"/>
          <w:spacing w:val="0"/>
          <w:position w:val="0"/>
          <w:sz w:val="24"/>
          <w:shd w:fill="auto" w:val="clear"/>
        </w:rPr>
        <w:t xml:space="preserve">V</w:t>
      </w:r>
      <w:r>
        <w:rPr>
          <w:rFonts w:ascii="Times New Roman" w:hAnsi="Times New Roman" w:cs="Times New Roman" w:eastAsia="Times New Roman"/>
          <w:b/>
          <w:color w:val="00000A"/>
          <w:spacing w:val="1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A"/>
          <w:spacing w:val="0"/>
          <w:position w:val="0"/>
          <w:sz w:val="24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b/>
          <w:color w:val="00000A"/>
          <w:spacing w:val="-6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A"/>
          <w:spacing w:val="0"/>
          <w:position w:val="0"/>
          <w:sz w:val="24"/>
          <w:shd w:fill="auto" w:val="clear"/>
        </w:rPr>
        <w:t xml:space="preserve">MODELO</w:t>
      </w:r>
      <w:r>
        <w:rPr>
          <w:rFonts w:ascii="Times New Roman" w:hAnsi="Times New Roman" w:cs="Times New Roman" w:eastAsia="Times New Roman"/>
          <w:b/>
          <w:color w:val="00000A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A"/>
          <w:spacing w:val="0"/>
          <w:position w:val="0"/>
          <w:sz w:val="24"/>
          <w:shd w:fill="auto" w:val="clear"/>
        </w:rPr>
        <w:t xml:space="preserve">DE</w:t>
      </w:r>
      <w:r>
        <w:rPr>
          <w:rFonts w:ascii="Times New Roman" w:hAnsi="Times New Roman" w:cs="Times New Roman" w:eastAsia="Times New Roman"/>
          <w:b/>
          <w:color w:val="00000A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A"/>
          <w:spacing w:val="0"/>
          <w:position w:val="0"/>
          <w:sz w:val="24"/>
          <w:shd w:fill="auto" w:val="clear"/>
        </w:rPr>
        <w:t xml:space="preserve">PROPOSTA DE</w:t>
      </w:r>
      <w:r>
        <w:rPr>
          <w:rFonts w:ascii="Times New Roman" w:hAnsi="Times New Roman" w:cs="Times New Roman" w:eastAsia="Times New Roman"/>
          <w:b/>
          <w:color w:val="00000A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A"/>
          <w:spacing w:val="0"/>
          <w:position w:val="0"/>
          <w:sz w:val="24"/>
          <w:shd w:fill="auto" w:val="clear"/>
        </w:rPr>
        <w:t xml:space="preserve">PREÇO</w:t>
      </w:r>
    </w:p>
    <w:p>
      <w:pPr>
        <w:suppressAutoHyphens w:val="true"/>
        <w:spacing w:before="0" w:after="14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0" w:after="16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Ao MUNICIPIO DE NOVA SOURE - BA</w:t>
      </w:r>
    </w:p>
    <w:p>
      <w:pPr>
        <w:suppressAutoHyphens w:val="true"/>
        <w:spacing w:before="0" w:after="160" w:line="360"/>
        <w:ind w:right="361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1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Att.: Sr.</w:t>
      </w:r>
      <w:r>
        <w:rPr>
          <w:rFonts w:ascii="Times New Roman" w:hAnsi="Times New Roman" w:cs="Times New Roman" w:eastAsia="Times New Roman"/>
          <w:b/>
          <w:color w:val="000000"/>
          <w:spacing w:val="1"/>
          <w:position w:val="0"/>
          <w:sz w:val="24"/>
          <w:shd w:fill="auto" w:val="clear"/>
        </w:rPr>
        <w:t xml:space="preserve"> Pregoeiro - Paulo Eduardo S. da Silva</w:t>
      </w:r>
    </w:p>
    <w:p>
      <w:pPr>
        <w:tabs>
          <w:tab w:val="left" w:pos="849" w:leader="none"/>
        </w:tabs>
        <w:suppressAutoHyphens w:val="true"/>
        <w:spacing w:before="0" w:after="0" w:line="276"/>
        <w:ind w:right="62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Cujo objeto da licitação é: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Registro de Preços, para futura e eventual aquisição de medicamentos e materiais médico-hospitalares, regulamentados conforme normas da Anvisa e demais leis correlatas, para a manutenção dos atendimentos e rotina da Unidade Hospitalar Sagrado Coração de Jesus e rede da Atenção Básica do Município de Nova Soure, Estado da Bahia, a serem usados na manutenção das atividades do ano de 2025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suppressAutoHyphens w:val="true"/>
        <w:spacing w:before="209" w:after="160" w:line="360"/>
        <w:ind w:right="514" w:left="14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A</w:t>
      </w:r>
      <w:r>
        <w:rPr>
          <w:rFonts w:ascii="Times New Roman" w:hAnsi="Times New Roman" w:cs="Times New Roman" w:eastAsia="Times New Roman"/>
          <w:color w:val="000000"/>
          <w:spacing w:val="-9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empresa</w:t>
      </w:r>
      <w:r>
        <w:rPr>
          <w:rFonts w:ascii="Times New Roman" w:hAnsi="Times New Roman" w:cs="Times New Roman" w:eastAsia="Times New Roman"/>
          <w:b/>
          <w:color w:val="000000"/>
          <w:spacing w:val="-1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xxxxxxxxxxxxxxxxxx,</w:t>
      </w:r>
      <w:r>
        <w:rPr>
          <w:rFonts w:ascii="Times New Roman" w:hAnsi="Times New Roman" w:cs="Times New Roman" w:eastAsia="Times New Roman"/>
          <w:b/>
          <w:color w:val="000000"/>
          <w:spacing w:val="-8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-8"/>
          <w:position w:val="0"/>
          <w:sz w:val="24"/>
          <w:shd w:fill="auto" w:val="clear"/>
        </w:rPr>
        <w:t xml:space="preserve">i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nscrita</w:t>
      </w:r>
      <w:r>
        <w:rPr>
          <w:rFonts w:ascii="Times New Roman" w:hAnsi="Times New Roman" w:cs="Times New Roman" w:eastAsia="Times New Roman"/>
          <w:color w:val="000000"/>
          <w:spacing w:val="-11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no</w:t>
      </w:r>
      <w:r>
        <w:rPr>
          <w:rFonts w:ascii="Times New Roman" w:hAnsi="Times New Roman" w:cs="Times New Roman" w:eastAsia="Times New Roman"/>
          <w:color w:val="000000"/>
          <w:spacing w:val="-7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CNPJ sob nº</w:t>
      </w:r>
      <w:r>
        <w:rPr>
          <w:rFonts w:ascii="Times New Roman" w:hAnsi="Times New Roman" w:cs="Times New Roman" w:eastAsia="Times New Roman"/>
          <w:b/>
          <w:color w:val="000000"/>
          <w:spacing w:val="-9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xxxxxxxxxxxxxxxxxxx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,</w:t>
      </w:r>
      <w:r>
        <w:rPr>
          <w:rFonts w:ascii="Times New Roman" w:hAnsi="Times New Roman" w:cs="Times New Roman" w:eastAsia="Times New Roman"/>
          <w:color w:val="000000"/>
          <w:spacing w:val="-8"/>
          <w:position w:val="0"/>
          <w:sz w:val="24"/>
          <w:shd w:fill="auto" w:val="clear"/>
        </w:rPr>
        <w:t xml:space="preserve"> localizada na Rua xxxxxxxxxxxxxxxxx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apresenta</w:t>
      </w:r>
      <w:r>
        <w:rPr>
          <w:rFonts w:ascii="Times New Roman" w:hAnsi="Times New Roman" w:cs="Times New Roman" w:eastAsia="Times New Roman"/>
          <w:color w:val="000000"/>
          <w:spacing w:val="-1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proposta</w:t>
      </w:r>
      <w:r>
        <w:rPr>
          <w:rFonts w:ascii="Times New Roman" w:hAnsi="Times New Roman" w:cs="Times New Roman" w:eastAsia="Times New Roman"/>
          <w:color w:val="000000"/>
          <w:spacing w:val="-11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de</w:t>
      </w:r>
      <w:r>
        <w:rPr>
          <w:rFonts w:ascii="Times New Roman" w:hAnsi="Times New Roman" w:cs="Times New Roman" w:eastAsia="Times New Roman"/>
          <w:color w:val="000000"/>
          <w:spacing w:val="-59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-1"/>
          <w:position w:val="0"/>
          <w:sz w:val="24"/>
          <w:shd w:fill="auto" w:val="clear"/>
        </w:rPr>
        <w:t xml:space="preserve">preço</w:t>
      </w:r>
      <w:r>
        <w:rPr>
          <w:rFonts w:ascii="Times New Roman" w:hAnsi="Times New Roman" w:cs="Times New Roman" w:eastAsia="Times New Roman"/>
          <w:color w:val="000000"/>
          <w:spacing w:val="-1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-1"/>
          <w:position w:val="0"/>
          <w:sz w:val="24"/>
          <w:shd w:fill="auto" w:val="clear"/>
        </w:rPr>
        <w:t xml:space="preserve">referente</w:t>
      </w:r>
      <w:r>
        <w:rPr>
          <w:rFonts w:ascii="Times New Roman" w:hAnsi="Times New Roman" w:cs="Times New Roman" w:eastAsia="Times New Roman"/>
          <w:color w:val="000000"/>
          <w:spacing w:val="-7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-1"/>
          <w:position w:val="0"/>
          <w:sz w:val="24"/>
          <w:shd w:fill="auto" w:val="clear"/>
        </w:rPr>
        <w:t xml:space="preserve">ao</w:t>
      </w:r>
      <w:r>
        <w:rPr>
          <w:rFonts w:ascii="Times New Roman" w:hAnsi="Times New Roman" w:cs="Times New Roman" w:eastAsia="Times New Roman"/>
          <w:color w:val="000000"/>
          <w:spacing w:val="-9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-1"/>
          <w:position w:val="0"/>
          <w:sz w:val="24"/>
          <w:shd w:fill="auto" w:val="clear"/>
        </w:rPr>
        <w:t xml:space="preserve">objeto</w:t>
      </w:r>
      <w:r>
        <w:rPr>
          <w:rFonts w:ascii="Times New Roman" w:hAnsi="Times New Roman" w:cs="Times New Roman" w:eastAsia="Times New Roman"/>
          <w:color w:val="000000"/>
          <w:spacing w:val="-8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do</w:t>
      </w:r>
      <w:r>
        <w:rPr>
          <w:rFonts w:ascii="Times New Roman" w:hAnsi="Times New Roman" w:cs="Times New Roman" w:eastAsia="Times New Roman"/>
          <w:color w:val="000000"/>
          <w:spacing w:val="-1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Pregão</w:t>
      </w:r>
      <w:r>
        <w:rPr>
          <w:rFonts w:ascii="Times New Roman" w:hAnsi="Times New Roman" w:cs="Times New Roman" w:eastAsia="Times New Roman"/>
          <w:b/>
          <w:color w:val="000000"/>
          <w:spacing w:val="-1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Eletrônico</w:t>
      </w:r>
      <w:r>
        <w:rPr>
          <w:rFonts w:ascii="Times New Roman" w:hAnsi="Times New Roman" w:cs="Times New Roman" w:eastAsia="Times New Roman"/>
          <w:b/>
          <w:color w:val="000000"/>
          <w:spacing w:val="-58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nº 32/2024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,</w:t>
      </w:r>
      <w:r>
        <w:rPr>
          <w:rFonts w:ascii="Times New Roman" w:hAnsi="Times New Roman" w:cs="Times New Roman" w:eastAsia="Times New Roman"/>
          <w:color w:val="000000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acatando</w:t>
      </w:r>
      <w:r>
        <w:rPr>
          <w:rFonts w:ascii="Times New Roman" w:hAnsi="Times New Roman" w:cs="Times New Roman" w:eastAsia="Times New Roman"/>
          <w:color w:val="000000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todas as especificações</w:t>
      </w:r>
      <w:r>
        <w:rPr>
          <w:rFonts w:ascii="Times New Roman" w:hAnsi="Times New Roman" w:cs="Times New Roman" w:eastAsia="Times New Roman"/>
          <w:color w:val="000000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deste</w:t>
      </w:r>
      <w:r>
        <w:rPr>
          <w:rFonts w:ascii="Times New Roman" w:hAnsi="Times New Roman" w:cs="Times New Roman" w:eastAsia="Times New Roman"/>
          <w:color w:val="000000"/>
          <w:spacing w:val="1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Edital,</w:t>
      </w:r>
      <w:r>
        <w:rPr>
          <w:rFonts w:ascii="Times New Roman" w:hAnsi="Times New Roman" w:cs="Times New Roman" w:eastAsia="Times New Roman"/>
          <w:color w:val="000000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conforme</w:t>
      </w:r>
      <w:r>
        <w:rPr>
          <w:rFonts w:ascii="Times New Roman" w:hAnsi="Times New Roman" w:cs="Times New Roman" w:eastAsia="Times New Roman"/>
          <w:color w:val="000000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tabela</w:t>
      </w:r>
      <w:r>
        <w:rPr>
          <w:rFonts w:ascii="Times New Roman" w:hAnsi="Times New Roman" w:cs="Times New Roman" w:eastAsia="Times New Roman"/>
          <w:color w:val="000000"/>
          <w:spacing w:val="-1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abaixo:</w:t>
      </w:r>
    </w:p>
    <w:tbl>
      <w:tblPr/>
      <w:tblGrid>
        <w:gridCol w:w="721"/>
        <w:gridCol w:w="4169"/>
        <w:gridCol w:w="992"/>
        <w:gridCol w:w="1134"/>
        <w:gridCol w:w="1418"/>
        <w:gridCol w:w="1275"/>
      </w:tblGrid>
      <w:tr>
        <w:trPr>
          <w:trHeight w:val="345" w:hRule="auto"/>
          <w:jc w:val="left"/>
        </w:trPr>
        <w:tc>
          <w:tcPr>
            <w:tcW w:w="9709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4"/>
            </w:tcBorders>
            <w:shd w:color="auto" w:fill="f2f2f2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  <w:t xml:space="preserve">LOTE 01 - MEDICAMENTOS (Hospital)</w:t>
            </w:r>
          </w:p>
        </w:tc>
      </w:tr>
      <w:tr>
        <w:trPr>
          <w:trHeight w:val="210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  <w:t xml:space="preserve">ITEM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f2f2f2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  <w:t xml:space="preserve">DESCRIÇÃO DOS PRODUTOS</w:t>
            </w:r>
          </w:p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  <w:t xml:space="preserve">Marca/Laboratório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f2f2f2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f2f2f2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  <w:t xml:space="preserve">QTD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f2f2f2" w:val="clear"/>
            <w:tcMar>
              <w:left w:w="70" w:type="dxa"/>
              <w:right w:w="70" w:type="dxa"/>
            </w:tcMar>
            <w:vAlign w:val="top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  <w:t xml:space="preserve">VALOR </w:t>
            </w:r>
          </w:p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  <w:t xml:space="preserve">UNIT</w:t>
            </w: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f2f2f2" w:val="clear"/>
            <w:tcMar>
              <w:left w:w="70" w:type="dxa"/>
              <w:right w:w="70" w:type="dxa"/>
            </w:tcMar>
            <w:vAlign w:val="top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  <w:t xml:space="preserve">VALOR TOTAL</w:t>
            </w: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Ácido Aceltilsalicílico - 100mg - Comprimido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Ácido Tranexâmico - 250mg - injetável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900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Ácido Tranexâmico - 250mg - comp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Comp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Água para injeção - 10ml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Água para injeção - 20ml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15.000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Água para injeção - 250ml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Água para injeção - 500ml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150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8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Água para injeção - 1000ml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9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Amicacina - 50mg/ml - injetável - ampola 2ml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Aminofilina - 24mg/ml - injetá. - ampola 10ml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11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Amiodarona - 50mg/ml - injetável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Amiodarona - 2000mg/ml - injetável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13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Amiodarona - 100mg/ml -comp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14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Amiodarona - 200mg/ml 30 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Frasco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15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Ampicilina - 1g - injetável - comp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Ampola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16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Ampicilina - 500mg - injetável 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Ampola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17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Ampicilina sódica+ Sulbactam Sódico (2g + 0,1g pop/ sol inj ct 30 f/a  x 30 ML)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Ampola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18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Ampicilina sódica+ Sulbactam Sódico (1g + 0,5g po P/ sol inj 30 f/a 30ml ml)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Ampola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19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Atropina - 0,250mg/ml - injetá. - ampola 1ml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Atropina - 050mg/ml - injetá. - ampola 1ml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21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Azitromicina - 500mg – comprimido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22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Azitromicina - 900mg/ml 22,5ml suspensão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Frasco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23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Bicarbonato de sódio - 10% - ampola 10ml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24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Bicarbonato de sódio - 50% - ampola 10ml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25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Captopril - 25mg – comprimido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26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Carvão Vegetal (ativo) - PACOTE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27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Cefalotina - 1g - injetável - ampola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1.500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28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Cefepima - 1g - frasco-ampola - Pó p/ solução injetável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29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Cefepima - 2g - frasco-ampola - Pó p/ solução injetável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Cefazolina 1mg ampola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31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Ceftriaxona - 1g - injetável - ampola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2.400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32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Ceftriaxona - Ceftriaxona Im 500mg Ampola+diluente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Ampola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33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Cetoprofeno - 100mg - IV - Injetável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1.800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34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Cetoprofeno - 50mg - Im - injetável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1.200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35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Clindamicina - 150mg/ml - injetável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36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Cimetidina - 150mg/ml - injetável - ampola 2ml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1.800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37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Ciprofloxacino - 400mg - injetável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240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38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Ciprofloxacino - 200mg - injetável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240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39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Clindamicina - 150mg/ml - Injetável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900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Clonidina  Inj 150mcg/Ml 1ml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Ampola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41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Clonidina - 0,1mg – comprimido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1.200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42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Clonidina - 0,150mg – comprimido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43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Clopidogrel - 75mg - Comprimido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44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Cloranfenicol - 1g - injetável - ampola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45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Cloreto de Potássio - 10% -injetável - ampola 10ml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46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Cloreto de Sódio - 20% - injetável - ampola 10ml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47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Colagenase pomada 30grs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48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Colagenase pomada 50 grs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49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Complexo B - injetável - ampola 2ml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1.600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50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Deslanosídeo - 0,2mg/ml - injetável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51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Dexametasona - 4mg/ml - injetável - ampola 2,5ml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2.400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52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Dexametasona - 2mg/ml - injetável - ampola 2ml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53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Diclofenaco sódico - 25mg/ml - injetável - ampola 3ml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54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Dimenidrato+piridoxina-50mg+50mg/ml - injetável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55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Dimenidrinato, cloridrato de piridoxina (3 + 5 + 100 + 100)mg  10ml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Ampola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56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Dimenidrinato, cloridrato de piridoxina frasco c/ 20ml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Frasco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57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Dimeticona -75mg/ml - gotas - frasc.10ml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240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58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Dipirona - 500mg/ml - 20 ml gotas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Frasco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59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Dipirona - 500mg - injetável - ampola 2ml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Dobutamina - 14mg/ml - injetável - ampola 20ml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61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Dopamina - 5mg/ml - injetável - ampola 10 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0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62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Dupixent 300mg  2 serg. 2ml +sist  seg (150 mg/ml)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Ser. Preenchida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0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63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Enoxaparina Sódica - 20mg – 0,4ml seringa preenchida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Ser. Preenchida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0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64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Enoxaparina Sódica - 40mg – 0,4ml seringa preenchida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Ser. Preenchida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0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65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Enoxaparina Sódica - 60mg – 0,4ml seringa preenchida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Ser. Preenchida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0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66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Enoxaparina Sódica - 80mg – 0,4ml seringa preenchida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Ser. Preenchida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67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Epinefrina (Adrenalina) - 1% - injetável - ampola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68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Ergotamina - 0,2mg/ml - injetável - ampola 1ml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69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Escopolamina - 20mg/ml - injetável - ampola 1ml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70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Escopolamina + dipirona - 4mg+500mg - injetável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1.800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71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Etilefrina, cloridrato - 10mg/ml - Injetável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240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72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Fenoterol - 5 mg/ml - gotas - frasc. 20ml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73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Fibrinolisina + cloranfenicol + desoxirribonuclease - pomada 10 grs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74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Fibrinolisina + cloranfenicol + desoxirribonuclease - pomada 30 grs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75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Furosemida - 10mg/ml - injetável - ampola 2ml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2.400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76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Gentamicina - 20mg - injetável - ampola 2ml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77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Gentamicina - 40mg - injetável - ampola 2ml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78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Gentamicina - 80mg - injetável - ampola 2ml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79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Glicerina  - 12% - solução retal - frasco-ampola 500ml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80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Glicose - 25% - injetável - ampola 10ml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1.400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81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Glicose - 50% - injetável - ampola 10ml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1.400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82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Gluconato de Calcio - 10% - Injetável - Ampola 10ml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83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Heparina sódica - 5000UI/0,25ml - ampola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900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84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Heparina sódica - 5000UI/ 5ml - ampola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900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85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Hidralazina - 20mg/ml - injetável - ampola 1ml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86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Hidrocortisona - 100mg - injetável - ampola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1.200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87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Hidrocortisona - 500mg - injetável - ampola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1.200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88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Imipenem + Cilastatina - 500mg - Pó p/ solução injetável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89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Imunoglobulina humana Anti RHD 300mg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90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Ipratrópio - 0,25mg/ml - gotas - frasc. 20ml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91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Isossorbida, dinitrato - 5mg - comprimido sublingual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900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92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Lidocaina - 2% - gel - bisnaga 25g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150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93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Lidocaina - 2% - injetável - frasco 20ml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94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Metilprednisolona 125mg Pó Diluente 2ml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Ampola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95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Metilprednisolona 500mg Pó Diluente 2ml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Ampola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96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Metoclopramida - 10mg - injetável - ampola 2ml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2.800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97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Metoprolol, Succinato - 25mg - Comprimido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98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Metoprolol, Succinato - 50mg - Comprimido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99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Metoprolol, Succinato - 100mg - Comprimido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100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Metoprolol 1 mg/mL 5ml Injetável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Ampola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101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Metronidazol - 5mg/ml (0,5%) - injetável - frasco 100ml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102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Neomicina + Bacitracina - 5 + 250 UI - creme - bisnaga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103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Nifedipino sublingual -10mg - comprimido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104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Nitroprussiato de sódio - 50mg - Pó liofilizado inj. + diluente 2ml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105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Noradrenalina - 1mg/ml - Injetável - Ampola 4ml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106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Óleo de Girassol - Frasco 120ml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107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Óleo de Girassol - Frasco 200ml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108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Óleo mineral - frasco 100ml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90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109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Omeprazol - 40mg/10ml - Injetável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110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Ondansentrona - 2mg/ml - Injetável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1.200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111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Ondansentrona - 4mg/ml - Injetável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112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Oxacilina - 500mg - injetável - frasco-ampola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1.200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113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Oxitocina - 5 UI/ml - injetável - ampola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900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114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Pen.G procaína+potássica-300+100UI- injetável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115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Penicilina - 1.200.000 UI - injetável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1.600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116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Penicilina - 600.000 UI - injetável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117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Penicilina G. Procaina 400.000 UI inj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118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Penicilina potássica cristalina - 5000.000 UI - injetável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119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Piperacilina + Tazobactan - 2g + 250mg - Pó p/ Sol. Injetável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120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Ranitidina - 25mg/ml - injetável - ampola 2ml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2.400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0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121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Ranibizumabe 10mg 0.23 ml Amp + Af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Ser. Preenchida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122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Sais de Reidratação Oral - Sachê 28g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0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123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Semaglutida 1mg Novo Nordisk 3ml de Solução Injetável + 1 Sistema para Aplicação 1mg + 4 Agulhas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Ser. Preenchida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124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Solução manitol - 250ml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125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Soro fisiológico - 100ml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126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Soro fisiológico - 500ml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3.600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127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Soro fisiológico - 1000ml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128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Soro glicofisiológico 500ml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1.500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129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Soro glicofisiológico 250ml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130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Soro glicosado - 500ml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1.200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131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Soro glicosado - 250ml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132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Soro glicosado - 100ml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133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Soro glicosado - 1.000ml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134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Soro Ringer Lactato - frasco 500ml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3.600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135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Soro Ringer Lactato - frasco 250ml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136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Sulfadiazina de prata - 1% - tópico - pote  50grs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150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137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Sulfadiazina de prata - 1% - tópico - pote 400 grs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138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Sulfato de magnésio - 50% - injetável - ampola 10ml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139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Tenecteplase 40 g Frasco Ampola + Seringa 8Ml Diluente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F/Amp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140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Tenecteplase 50 mg Frasco Ampola + Seringa 8Ml Diluente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F/Amp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141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Vitamina C - 1g -injetável - ampola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1.400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142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Vitamina K - injetável - ampola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900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721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143</w:t>
            </w:r>
          </w:p>
        </w:tc>
        <w:tc>
          <w:tcPr>
            <w:tcW w:w="4169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Vitelinato de prata - 10% -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0" w:hRule="auto"/>
          <w:jc w:val="left"/>
        </w:trPr>
        <w:tc>
          <w:tcPr>
            <w:tcW w:w="72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144</w:t>
            </w:r>
          </w:p>
        </w:tc>
        <w:tc>
          <w:tcPr>
            <w:tcW w:w="4169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Vancomicina 500mg - ampola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300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0" w:hRule="auto"/>
          <w:jc w:val="left"/>
        </w:trPr>
        <w:tc>
          <w:tcPr>
            <w:tcW w:w="588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  <w:t xml:space="preserve">VALOR TOTAL DO LOTE-01</w:t>
            </w:r>
          </w:p>
        </w:tc>
        <w:tc>
          <w:tcPr>
            <w:tcW w:w="3827" w:type="dxa"/>
            <w:gridSpan w:val="3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  <w:t xml:space="preserve">R$ </w:t>
            </w:r>
          </w:p>
        </w:tc>
      </w:tr>
    </w:tbl>
    <w:p>
      <w:pPr>
        <w:numPr>
          <w:ilvl w:val="0"/>
          <w:numId w:val="607"/>
        </w:numPr>
        <w:tabs>
          <w:tab w:val="left" w:pos="567" w:leader="none"/>
        </w:tabs>
        <w:suppressAutoHyphens w:val="true"/>
        <w:spacing w:before="120" w:after="120" w:line="276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</w:p>
    <w:tbl>
      <w:tblPr/>
      <w:tblGrid>
        <w:gridCol w:w="780"/>
        <w:gridCol w:w="4110"/>
        <w:gridCol w:w="992"/>
        <w:gridCol w:w="1134"/>
        <w:gridCol w:w="1418"/>
        <w:gridCol w:w="1275"/>
      </w:tblGrid>
      <w:tr>
        <w:trPr>
          <w:trHeight w:val="225" w:hRule="auto"/>
          <w:jc w:val="left"/>
        </w:trPr>
        <w:tc>
          <w:tcPr>
            <w:tcW w:w="9709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4"/>
            </w:tcBorders>
            <w:shd w:color="auto" w:fill="f2f2f2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F2F2F2" w:val="clear"/>
              </w:rPr>
              <w:t xml:space="preserve">LOTE 02 - MATERIAL MÉDICO-HOSPITALAR (Hospital) </w:t>
            </w: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F2F2F2" w:val="clear"/>
              </w:rPr>
              <w:t xml:space="preserve">ITEM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f2f2f2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F2F2F2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F2F2F2" w:val="clear"/>
              </w:rPr>
              <w:t xml:space="preserve">DESCRIÇÃO DOS PRODUTOS</w:t>
            </w:r>
          </w:p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F2F2F2" w:val="clear"/>
              </w:rPr>
              <w:t xml:space="preserve">Marca/Laboratório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f2f2f2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F2F2F2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f2f2f2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F2F2F2" w:val="clear"/>
              </w:rPr>
              <w:t xml:space="preserve">QTD 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f2f2f2" w:val="clear"/>
            <w:tcMar>
              <w:left w:w="70" w:type="dxa"/>
              <w:right w:w="70" w:type="dxa"/>
            </w:tcMar>
            <w:vAlign w:val="top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F2F2F2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F2F2F2" w:val="clear"/>
              </w:rPr>
              <w:t xml:space="preserve">VALOR </w:t>
            </w:r>
          </w:p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F2F2F2" w:val="clear"/>
              </w:rPr>
              <w:t xml:space="preserve">UNIT</w:t>
            </w: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f2f2f2" w:val="clear"/>
            <w:tcMar>
              <w:left w:w="70" w:type="dxa"/>
              <w:right w:w="70" w:type="dxa"/>
            </w:tcMar>
            <w:vAlign w:val="top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F2F2F2" w:val="clear"/>
              </w:rPr>
              <w:t xml:space="preserve">VALOR TOTAL</w:t>
            </w: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Absorvente noturno para incontinencia urinária pacote c/ 20 unidades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200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Pct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Abaixador De Lingua C/100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PCT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Agulha Desc 13X4,5 C/100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240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Agulha Desc 20 X 5,5 C/100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Agulha Desc 25X7 C/100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Agulha Desc 25X8 C/100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Agulha Desc 30X7 C/100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8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Agulha Desc 30X8 C/100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240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9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Agulha Desc 40X12 C/100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240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Alcool 70% 1L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11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Alcool GEL 70% 1L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Alcool GEL 70% 5.000ml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Galão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13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Alcool GEL 70%  800 ml c/ bico dosador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Frasco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14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Algodao Hidrofilo 500g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15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Algodao Hidrofilo 250g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16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Algodao Ortopedico 420g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17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Almotolia Polietileno 250ml (Ambar)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18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Almotolia Polietileno 250ml (Transparente)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19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Almotolia Polietileno 500ml (Ambar)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Almotolia Polietileno 500ml (Transparente)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2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21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Atadura De Crepom 10cmx3m 13 Fios Pct C/12 rolos 1,8 cm em repouso  (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PCT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2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22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Atadura De Crepom 15cmx3m 13 Fios Pct C/12 rolos 1,8 cm em repouso  (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PCT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1.500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2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23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Atadura De Crepom 20cmx3m 13 Fios Pct C/12 rolos 1,8 cm em repouso  (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PCT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1.500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2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24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Atadura De Crepom 25cmx3m 13 Fios Pct C/12 rolos 1,8 cm em repouso  (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PCT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2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25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Atadura De Crepom 30cmx3m 13 Fios Pct C/12 rolos 1,8 cm em repouso  (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PCT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26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Atadura De Crepom 10cmx3m 9 Fios Pct C/12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 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5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27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Atadura De Crepom 15cmx3m 9 Fios Pct C/12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PCT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180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28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Atadura De Crepom 20cmx3m 9 Fios Pct C/12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PCT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180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29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Atadura Gessada  10cmx3m Pct Com 20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Atadura Gessada 15cmx3m Pct Com 20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31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Atadura Gessada 20cmx3m Pct Com 21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2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32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Avental Desc manga Longa - TNT (Laminado). (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2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33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Avental Desc manga Longa - TNT  Gramatura 40 grs pct c/ 10 unidades: (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2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34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Avental Desc manga Longa - TNT  Gramatura 80 grs pct c/ 10 unidades. (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35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Bolsa Coletora De Urina S/F 2L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36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Bolsa p/ colostomia 64mm - convatec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37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Borracha Latex Garrote metro  200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24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38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Borracha Latex Garrote metro  202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39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Borracha Latex Garrote metro  204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Borracha P/ Oxigenio metro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41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Campo Operatorio 45X50 C/50 unidades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Pct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42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Canula  Endotraqueal 3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43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Canula  Endotraqueal 3,5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44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Canula  Endotraqueal 4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45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Canula  Endotraqueal 5,5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46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Canula  Endotraqueal 6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47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Canula  Endotraqueal 7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48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Canula  Endotraqueal 7,5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49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Canula  Endotraqueal  8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50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Canula  Endotraqueal 8,5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51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Cateter P/Oxigenio Nº 08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52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Cateter P/Oxigenio Nº 10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53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Cateter P/Oxigenio Tipo Oculos Ad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54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Catgut Cromado 1,0 C/Ag 4,0cm 1/2 C/24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55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Catgut Cromado 2,0 C/Ag 4,0cm 1/2 C/24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56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Catgut Cromado 3,0 C/Ag 4,0cm 1/2 C/24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57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Catgut Cromado 4,0 C/Ag 4,0cm 1/2 C/24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58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Catgut Simples 0 C/Ag 4,0cm 3/8 C/24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59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Catgut Simples 1 C/Ag 4,0cm 3/8 C/24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Catgut Simples 2 C/Ag 4,0cm 3/8 C/24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61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Catgut Simples 3 C/Ag 4,0cm 3/8 C/24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62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Catgut Simples 4 C/Ag 4,0cm 3/8 C/24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63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Catgut Simples 5 C/Ag 4,0cm 3/8 C/24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64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Catgut Simples 6 C/Ag 4,0cm 3/8 C/24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65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Clamp P/ Cordão Umbilical - Dupla Trava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66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Cobertura p/ óbito em polietileno com ziper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67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Coletor Perfuro-Cortante 13 Litros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68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Coletor Perfuro-Cortante 20 Litros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69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Coletor Perfuro-Cortante 7L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2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70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Compressa De Gaze 7,5cmx7,5cm 13 fios  C/500  unidades (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PCT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1.500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2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71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Compressa De Gaze 7,5cmx7,5cm 11 fios C/500 unidades  (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PCT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1.500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2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72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Compressa De Gaze 7,5cmx7,5cm 13 fios C/220 gramas.  (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PCT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2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73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Compressa De Gaze 7,5cmx7,5cm 13 fios  C/10 unidades  (estéril).  (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PCT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74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Degermante Tópico Suave - Pvpi - 10% - 1L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75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Degermante P/ Superfícies - Clorexidina - 2% - 1L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76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Equipo P/ Infusão De Sangue Camada Dupla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180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77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Equipo macrog Flex C/Inj Lateral Esteril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78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Equipo macrog Flex Fotosenssivel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180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79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Equipo micro Flex C/Inj Lat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80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Esparadrapo 10cmx4,5m (Impermeável)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81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Esparadrapo micropore 10cmx4,5m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180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82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Eter Comercial - 50% - 1L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83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Extensor p/ cateter de O2 tipo óculos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84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Fio Guia P/ Intubação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85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Fio Cat Gut cromado nº -00  cx/ 24 unudades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86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Fio Cat Gut cromado nº -01  cx/ 24 unudades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87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Fio Cat Gut cromado nº -02  cx/ 24 unudades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88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Fio Cat Gut cromado nº -03  cx/ 24 unudades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89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Fio Cat Gut cromado nº -04  cx/ 24 unudades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90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Fio Cat Gut cromado nº -05  cx/ 24 unudades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91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Fio Cat Gut cromado nº -06  cx/ 24 unudades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92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Cat Gut simples  nº -1  cx/ 24 unudades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93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Cat Gut simples  nº -2  cx/ 24 unudades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94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Cat Gut simples  nº -3  cx/ 24 unudades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95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Cat Gut simples  nº -4  cx/ 24 unudades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96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Cat Gut simples  nº -5  cx/ 24 unudades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97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Cat Gut simples  nº -6  cx/ 24 unudades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98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Fita Adesiva Hospitalar 19X50m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240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99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Fita Glicemia C/50 Testes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180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2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100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Fralda Desc Infantil M C/ 20 unidades ( 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PCT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2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101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Fralda Desc Infantil G C/ 20 unidades ( 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PCT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2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102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Fralda Desc Infantil GG C/ 20 unidades ( 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PCT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2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103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Fralda Desc Geriatrica M  pacote c/ 15 unidades :  ( 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PCT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800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2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104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Fralda Desc Geriatrica G  pacote c/ 15 unidades :  ( 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PCT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800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2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105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Fralda Desc Geriatrica GG  pacote c/ 15 unidades :  ( 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PCT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800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106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Gel Supragel 1Kg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25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107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Gel Supragel 2Kg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 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108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Gel Supragel 5Kg galão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galão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109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Infusor 2 Vias C/Clamp Est (Polifix)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4.500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2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110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Cateter de Segurança Intravenoso  nº 14 Periférico sobre Agulha Sistema Fechado: ( 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2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111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Cateter de Segurança Intravenoso nº 16 Periférico sobre Agulha Sistema Fechado: ( 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2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112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Cateter de Segurança Intravenoso nº 18 Periférico sobre Agulha Sistema Fechado: ( 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2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113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Cateter de Segurança Intravenoso nº 20 Periférico sobre Agulha Sistema Fechado: ( 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2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114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Cateter de Segurança Intravenoso nº 22 Periférico sobre Agulha Sistema Fechado: ( 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2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115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Cateter de Segurança Intravenoso nº 24 Periférico sobre Agulha Sistema Fechado: ( 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116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Jelco Intravenoso Nº14G Cx C/100 unidades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117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Jelco Intravenoso Nº16G Cx C/100 unidades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118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Jelco Intravenoso Nº18G Cx C/100 unidades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36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119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Jelco Intravenoso Nº20G Cx C/100 unidades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120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Jelco Intravenoso Nº22G Cx C/100 unidades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48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121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Jelco Intravenoso Nº24G Cx C/100 unidades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122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Lamina Bisturi Nº 1 C/100  unidades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123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Lamina Bisturi Nº  12 C/100 um 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124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Lamina Bisturi Nº 20 C/100 unidades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125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Lamina Bisturi Nº 21 C/100 unidades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126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Lamina Bisturi Nº 22 C/100 unidades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127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Lamina Bisturi Nº 23 C/100 unidades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128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Lamina Bisturi Nº 24 C/100 unidades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24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2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129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Lencol Desc 70cmx50m Rolo 100%   celulose virgem:  ( 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Rolo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2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130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Lencol Desc 70cmx50m Rolo c/ 12 rolos:  ( 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Pct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131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Luva Cirurgica  Est Nº 6,0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132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Luva Cirurgica  Est Nº 6,5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133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Luva Cirurgica  Est Nº 7,0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134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Luva Cirurgica  Est Nº 7,5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900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135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Luva Cirurgica  Est Nº 8,0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136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Luva Cirurgica  Est Nº 8,5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137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Luva De Proc Tam. G C/100 unidades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138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Luva De Proc Tam. M C/100 unidades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900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139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Luva De Proc Tam. P C/100 unidades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140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Luva De Proc Tam. PP C/100 unidades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141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Luva de Vinnil tamanho P C/ 100 unidades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142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Luva de Vinnil tamanho P C/ 100 unidades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143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Luva de Vinnil tamanho M C/ 100 unidades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144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Luva de Vinnil tamanho G C/ 100 unidades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145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Luva Nitrilica tamanho P c/ 100 unidades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146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Luva Nitrilica tamanho M c/ 100 unidades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147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Luva Nitrilica tamanho G c/ 100 unidades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148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Máscara Bico De Pato PFF2/N95 - C/10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149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Máscara P/Nebulizador Adulto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150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Máscara P/Nebulizador Infantil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151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Máscara Não Reinalante Adulto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152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Máscara Não Reinalante Infantil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153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Máscara Tripla C/Tiras C/50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154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Nylon 2-0 C/Ag 3,0cm 3/8 C/24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15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155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Nylon 3-0 C/Ag 3,0cm 3/8 C/24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25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156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Nylon 4-0 C/Ag 3,0cm 3/8 C/24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157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Nylon 5-0 C/Ag 3,0cm 3/8 C/24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158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Nylon 6-0 C/Ag 3,0cm 3/8 C/24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159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Papel Grau Cirurgico 30cmX50m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160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Papel Toalha Interf 23X21cm C/1000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PCT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161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Sabonete Liquido Glicerinado - 1000ml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15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2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162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Scalp Com Dispositivo de Segurança 19g:  ( 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1.200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2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163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Scalp Com Dispositivo de Segurança 21g:  ( 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2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164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Scalp Com Dispositivo de Segurança 23g:  ( 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800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2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165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Scalp Com Dispositivo de Segurança 25g:  ( 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2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166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Scalp Com Dispositivo de Segurança 27g:  ( 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167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Scalp Nº19 C/ 100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168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Scalp Nº21 C/100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169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Scalp Nº23 C/100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170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Scalp Nº25 C/100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15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171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Scalp Nº27 C/100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172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Seringa Desc 1ml S/Ag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173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Seringa Desc 3ml S/Ag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174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Seringa Desc 5ml S/Ag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175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Seringa Desc 10ml S/Ag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16.000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176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Seringa Desc 20ml S/Ag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16.000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2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177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Seringa para Insulina Agulha Ultra Fine II 10un  (0,5ml/AG-06x0,25:   ( 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Pct c/ 10 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2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178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Seringa Insulina 0,3Ml 6Mmx0,25Mm Pct C/10 Unid Ultra Fine:   ( 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Pct c/ 11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179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Aspiração Traqueal Nº 6,0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250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180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Aspiração Traqueal Nº 8,0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250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181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Aspiração Traqueal Nº 10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250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182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Aspiração Traqueal Nº 12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250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183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Aspiração Traqueal Nº 14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250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184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Aspiração Traqueal Nº 16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250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185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Aspiração Traqueal Nº 18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250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186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De Foley Nº 08 - 2 Vias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187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De Foley Nº 08 - 3 Vias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188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De Foley Nº 10 - 2 Vias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189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De Foley Nº 10 - 3 Vias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190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De Foley Nº 12 - 2 Vias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191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De Foley Nº 12 - 3 Vias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192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De Foley Nº 14 - 2 Vias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193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De Foley Nº 14 - 3 Vias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194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De Foley Nº 16 - 2 Vias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240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195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De Foley Nº 16 - 3 Vias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196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De Foley Nº 18 - 2 Vias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240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197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De Foley Nº 18 - 3 Vias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198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De Foley Nº 20 - 2 Vias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240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199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De Foley Nº 22 - 3 Vias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200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De Foley Nº 22 - 2 Vias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201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De Foley Nº 22 - 3 Vias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202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Desc. Siliconada P/ Oxigenio - 2m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203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Nasogastrica nº 8 curta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204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Nasogastrica nº 8 longa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205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Nasogastrica nº 10 curta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206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Nasogastrica nº 10 longa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207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Nasogastrica Nº 12 Curta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208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Nasogastrica Nº 12 Longa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209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Nasogastrica Nº 14 Curta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210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Nasogastrica Nº 14 Longa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211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Nasogastrica Nº 16 Curta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212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Nasogastrica Nº 16 Longa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213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Nasogastrica Nº 18 Curta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214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Nasogastrica Nº 18 Longa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215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Nasogastrica Nº 20 Curta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216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Nasogastrica Nº 20 Longa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217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Nasogastrica Nº 22 Curta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218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Nasogastrica Nº 22 Longa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219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P/Alimentacao Enteral Est - Nº12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220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Retal Nº 04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221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Retal Nº 06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222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Retal Nº 08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223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Retal Nº 10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224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Retal Nº 12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225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Retal Nº 14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226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Retal Nº 16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227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Uretral Nº 04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228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Uretral Nº 06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229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Uretral Nº 08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230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Uretral Nº 10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231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Uretral Nº 12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232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Uretral Nº 14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233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Uretral Nº 16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234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Uretral Nº 18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235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de aspiração traqueal Sistema Fechado de Aspiração Traqueal nº 8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236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de aspiração traqueal Sistema Fechado de Aspiração Traqueal nº 10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237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de Aspiração traqueal Sistema Fechado de Aspiração Traqueal nº 12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238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Touca Branca Sanf 45X50 C/100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239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Tubo De Silicone 204  P/ Aspiração - 2 metros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240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Vaselina Líquida - 1L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241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Vaselina Sólida  pote 500 gramas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Pote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150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242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Vicryl  nº 1 - Ag. 1,5cm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243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Vicryl  nº 2 - Ag. 1,5cm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244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Vicryl  nº 3 - Ag. 1,5cm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245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Vicryl  nº 4 - Ag. 1,5cm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10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246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Vicryl  nº 5 - Ag. 1,5cm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25" w:hRule="auto"/>
          <w:jc w:val="left"/>
        </w:trPr>
        <w:tc>
          <w:tcPr>
            <w:tcW w:w="7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247</w:t>
            </w:r>
          </w:p>
        </w:tc>
        <w:tc>
          <w:tcPr>
            <w:tcW w:w="41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Vicryl  nº 6 - Ag. 1,5cm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0" w:hRule="auto"/>
          <w:jc w:val="left"/>
        </w:trPr>
        <w:tc>
          <w:tcPr>
            <w:tcW w:w="588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  <w:t xml:space="preserve">VALOR TOTAL DO LOTE-03</w:t>
            </w:r>
          </w:p>
        </w:tc>
        <w:tc>
          <w:tcPr>
            <w:tcW w:w="3827" w:type="dxa"/>
            <w:gridSpan w:val="3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  <w:t xml:space="preserve">R$ </w:t>
            </w:r>
          </w:p>
        </w:tc>
      </w:tr>
    </w:tbl>
    <w:p>
      <w:pPr>
        <w:numPr>
          <w:ilvl w:val="0"/>
          <w:numId w:val="1626"/>
        </w:numPr>
        <w:tabs>
          <w:tab w:val="left" w:pos="567" w:leader="none"/>
        </w:tabs>
        <w:suppressAutoHyphens w:val="true"/>
        <w:spacing w:before="120" w:after="120" w:line="276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</w:p>
    <w:tbl>
      <w:tblPr/>
      <w:tblGrid>
        <w:gridCol w:w="680"/>
        <w:gridCol w:w="4210"/>
        <w:gridCol w:w="992"/>
        <w:gridCol w:w="1134"/>
        <w:gridCol w:w="1418"/>
        <w:gridCol w:w="1275"/>
      </w:tblGrid>
      <w:tr>
        <w:trPr>
          <w:trHeight w:val="225" w:hRule="auto"/>
          <w:jc w:val="left"/>
        </w:trPr>
        <w:tc>
          <w:tcPr>
            <w:tcW w:w="9709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4"/>
            </w:tcBorders>
            <w:shd w:color="auto" w:fill="f2f2f2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  <w:t xml:space="preserve">LOTE 04 - MATERIAL MÉDICO-HOSPITALAR (Atenção Básica)</w:t>
            </w:r>
          </w:p>
        </w:tc>
      </w:tr>
      <w:tr>
        <w:trPr>
          <w:trHeight w:val="210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  <w:t xml:space="preserve">ITEM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f2f2f2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  <w:t xml:space="preserve">DESCRIÇÃO DOS PRODUTOS</w:t>
            </w:r>
          </w:p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  <w:t xml:space="preserve">Marca/Laboratorio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f2f2f2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f2f2f2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  <w:t xml:space="preserve">QTD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f2f2f2" w:val="clear"/>
            <w:tcMar>
              <w:left w:w="70" w:type="dxa"/>
              <w:right w:w="70" w:type="dxa"/>
            </w:tcMar>
            <w:vAlign w:val="top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  <w:t xml:space="preserve">VALOR </w:t>
            </w:r>
          </w:p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  <w:t xml:space="preserve">UNIT</w:t>
            </w: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f2f2f2" w:val="clear"/>
            <w:tcMar>
              <w:left w:w="70" w:type="dxa"/>
              <w:right w:w="70" w:type="dxa"/>
            </w:tcMar>
            <w:vAlign w:val="top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  <w:t xml:space="preserve">VALOR TOTAL</w:t>
            </w: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Absorvente noturno para incontinencia urinária  pacote c/ 20 unidades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200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Pct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Abaixador De Lingua C/100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PCT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Agulha Desc 13X4,5 C/100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240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Agulha Desc 20 X 5,5 C/100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Agulha Desc 25X7 C/100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Agulha Desc 25X8 C/100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Agulha Desc 30X7 C/100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8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Agulha Desc 30X8 C/100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240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9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Agulha Desc 40X12 C/100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240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Alcool 70% 1L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11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Alcool GEL 70% 1L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Alcool GEL 70% 5.000ml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Galão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13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Alcool GEL 70%  800 ml c/ bico dosador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Frasco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14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Algodao Hidrofilo 500g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15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Algodao Hidrofilo 250g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16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Algodao Ortopedico 420g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17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Almotolia Polietileno 250ml (Ambar)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18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Almotolia Polietileno 250ml (Transparente)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19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Almotolia Polietileno 500ml (Ambar)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Almotolia Polietileno 500ml (Transparente)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0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21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Atadura De Crepom 10cmx3m 13 Fios Pct C/12 rolos 1,8 cm em repouso  (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PCT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0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22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Atadura De Crepom 15cmx3m 13 Fios Pct C/12 rolos 1,8 cm em repouso  (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PCT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1.500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0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23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Atadura De Crepom 20cmx3m 13 Fios Pct C/12 rolos 1,8 cm em repouso  (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PCT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1.500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0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24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Atadura De Crepom 25cmx3m 13 Fios Pct C/12 rolos 1,8 cm em repouso  (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PCT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0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25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Atadura De Crepom 30cmx3m 13 Fios Pct C/12 rolos 1,8 cm em repouso  (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PCT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26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Atadura De Crepom 10cmx3m 9 Fios Pct C/12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PCT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27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Atadura De Crepom 15cmx3m 9 Fios Pct C/12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PCT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180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28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Atadura De Crepom 20cmx3m 9 Fios Pct C/12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PCT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180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29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Atadura Gessada  10cmx3m Pct Com 20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Atadura Gessada 15cmx3m Pct Com 20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31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Atadura Gessada 20cmx3m Pct Com 21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0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32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Avental Desc manga Longa - TNT (Laminado). (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0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33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Avental Desc manga Longa - TNT  Gramatura 40 grs pct c/ 10 unidades: (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0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34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Avental Desc manga Longa - TNT  Gramatura 80 grs pct c/ 10 unidades. (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35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Bolsa Coletora De Urina S/F 2L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36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Bolsa p/ colostomia 64mm - convatec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37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Borracha Latex Garrote metro  200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24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38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Borracha Latex Garrote metro  202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39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Borracha Latex Garrote metro  204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Borracha P/ Oxigenio metro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41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Campo Operatorio 45X50 C/50 unidades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PCT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42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Canula  Endotraqueal 3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43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Canula  Endotraqueal 3,5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44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Canula  Endotraqueal 4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45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Canula  Endotraqueal 5,5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46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Canula  Endotraqueal 6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47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Canula  Endotraqueal 7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48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Canula  Endotraqueal 7,5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49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Canula  Endotraqueal  8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50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Canula  Endotraqueal 8,5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51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Cateter P/Oxigenio Nº 08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52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Cateter P/Oxigenio Nº 10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53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Cateter P/Oxigenio Tipo Oculos Ad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54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Catgut Cromado 1,0 C/Ag 4,0cm 1/2 C/24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55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Catgut Cromado 2,0 C/Ag 4,0cm 1/2 C/24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56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Catgut Cromado 3,0 C/Ag 4,0cm 1/2 C/24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57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Catgut Cromado 4,0 C/Ag 4,0cm 1/2 C/24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58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Catgut Simples 0 C/Ag 4,0cm 3/8 C/24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59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Catgut Simples 1 C/Ag 4,0cm 3/8 C/24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Catgut Simples 2 C/Ag 4,0cm 3/8 C/24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61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Catgut Simples 3 C/Ag 4,0cm 3/8 C/24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62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Catgut Simples 4 C/Ag 4,0cm 3/8 C/24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63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Catgut Simples 5 C/Ag 4,0cm 3/8 C/24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64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Catgut Simples 6 C/Ag 4,0cm 3/8 C/24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65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Clamp P/ Cordão Umbilical - Dupla Trava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66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Cobertura p/ óbito em polietileno com ziper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67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Coletor Perfuro-Cortante 13 Litros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68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Coletor Perfuro-Cortante 20 Litros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69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Coletor Perfuro-Cortante 7L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0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70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Compressa De Gaze 7,5cmx7,5cm 13 fios  C/500  unidades (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PCT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1.500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0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71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Compressa De Gaze 7,5cmx7,5cm 11 fios C/500 unidades  (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PCT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1.500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0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72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Compressa De Gaze 7,5cmx7,5cm 13 fios C/220 gramas.  (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PCT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0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73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Compressa De Gaze 7,5cmx7,5cm 13 fios  C/10 unidades  (estéril).  (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PCT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74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Degermante Tópico Suave - Pvpi - 10% - 1L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75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Degermante P/ Superfícies - Clorexidina - 2% - 1L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76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Equipo P/ Infusão De Sangue Camada Dupla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180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77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Equipo macrog Flex C/Inj Lateral Esteril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78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Equipo macrog Flex Fotosenssivel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180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79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Equipo micro Flex C/Inj Lat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80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Esparadrapo 10cmx4,5m (Impermeável)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81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Esparadrapo micropore 10cmx4,5m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180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82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Eter Comercial - 50% - 1L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83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Extensor p/ cateter de O2 tipo óculos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84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Fio Guia P/ Intubação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98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Fita Adesiva Hospitalar 19X50m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240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99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Fita Glicemia C/50 Testes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180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0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100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Fralda Desc Infantil M C/ 20 unidades ( 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PCT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0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101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Fralda Desc Infantil G C/ 20 unidades ( 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PCT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0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102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Fralda Desc Infantil GG C/ 20 unidades ( 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PCT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0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103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Fralda Desc Geriatrica M  pacote c/ 15 unidades :  ( 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PCT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800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0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104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Fralda Desc Geriatrica G  pacote c/ 15 unidades :  ( 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PCT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800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0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105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Fralda Desc Geriatrica GG  pacote c/ 15 unidades :  ( 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PCT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800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106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Gel Supragel 1Kg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25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107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Gel Supragel 2Kg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108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Gel Supragel 5Kg galão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galão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109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Infusor 2 Vias C/Clamp Est (Polifix)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4.500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0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110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Cateter de Segurança Intravenoso  nº 14 Periférico sobre Agulha Sistema Fechado: ( 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0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111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Cateter de Segurança Intravenoso nº 16 Periférico sobre Agulha Sistema Fechado: ( 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0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112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Cateter de Segurança Intravenoso nº 18 Periférico sobre Agulha Sistema Fechado: ( 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0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113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Cateter de Segurança Intravenoso nº 20 Periférico sobre Agulha Sistema Fechado: ( 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0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114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Cateter de Segurança Intravenoso nº 22 Periférico sobre Agulha Sistema Fechado: ( 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0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115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Cateter de Segurança Intravenoso nº 24 Periférico sobre Agulha Sistema Fechado: ( 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116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Jelco Intravenoso Nº14G Cx C/100 unidades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117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Jelco Intravenoso Nº16G Cx C/100 unidades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118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Jelco Intravenoso Nº18G Cx C/100 unidades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36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119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Jelco Intravenoso Nº20G Cx C/100 unidades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120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Jelco Intravenoso Nº22G Cx C/100 unidades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48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121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Jelco Intravenoso Nº24G Cx C/100 unidades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122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Lamina Bisturi Nº 1 C/100  unidades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123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Lamina Bisturi Nº  12 C/100 um 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124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Lamina Bisturi Nº 20 C/100 unidades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125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Lamina Bisturi Nº 21 C/100 unidades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126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Lamina Bisturi Nº 22 C/100 unidades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127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Lamina Bisturi Nº 23 C/100 unidades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128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Lamina Bisturi Nº 24 C/100 unidades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24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0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129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Lencol Desc 70cmx50m Rolo 100%   celulose virgem:  ( 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Rolo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900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0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130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Lencol Desc 70cmx50m Rolo c/ 12 rolos:  ( 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Pct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131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Luva Cirurgica  Est Nº 6,0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132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Luva Cirurgica  Est Nº 6,5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133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Luva Cirurgica  Est Nº 7,0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134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Luva Cirurgica  Est Nº 7,5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900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135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Luva Cirurgica  Est Nº 8,0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136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Luva Cirurgica  Est Nº 8,5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137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Luva De Proc Tam. G C/100 unidades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138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Luva De Proc Tam. M C/100 unidades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900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139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Luva De Proc Tam. P C/100 unidades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140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Luva De Proc Tam. PP C/100 unidades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141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Luva de Vinnil tamanho P C/ 100 unidades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142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Luva de Vinnil tamanho P C/ 100 unidades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143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Luva de Vinnil tamanho M C/ 100 unidades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144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Luva de Vinnil tamanho G C/ 100 unidades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800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145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Luva Nitrilica tamanho P c/ 100 unidades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146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Luva Nitrilica tamanho M c/ 100 unidades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147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Luva Nitrilica tamanho G c/ 100 unidades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148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Máscara Bico De Pato PFF2/N95 - C/10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149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Máscara P/Nebulizador Adulto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150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Máscara P/Nebulizador Infantil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151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Máscara Não Reinalante Adulto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152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Máscara Não Reinalante Infantil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153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Máscara Tripla C/Tiras C/50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154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Nylon 2-0 C/Ag 3,0cm 3/8 C/24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15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155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Nylon 3-0 C/Ag 3,0cm 3/8 C/24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25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156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Nylon 4-0 C/Ag 3,0cm 3/8 C/24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157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Nylon 5-0 C/Ag 3,0cm 3/8 C/24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158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Nylon 6-0 C/Ag 3,0cm 3/8 C/24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159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Papel Grau Cirurgico 30cmX50m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160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Papel Toalha Interf 23X21cm C/1000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PCT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161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Sabonete Liquido Glicerinado - 1000ml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15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0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162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Scalp Com Dispositivo de Segurança 19g:  ( 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1.200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0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163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Scalp Com Dispositivo de Segurança 21g:  ( 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0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164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Scalp Com Dispositivo de Segurança 23g:  ( 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800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0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165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Scalp Com Dispositivo de Segurança 25g:  ( 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0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166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Scalp Com Dispositivo de Segurança 27g:  ( 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167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Scalp Nº19 C/ 100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168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Scalp Nº21 C/100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169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Scalp Nº23 C/100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170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Scalp Nº25 C/100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15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171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Scalp Nº27 C/100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172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Seringa Desc 1ml S/Ag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173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Seringa Desc 3ml S/Ag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174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Seringa Desc 5ml S/Ag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175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Seringa Desc 10ml S/Ag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16.000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176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Seringa Desc 20ml S/Ag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16.000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0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177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Seringa para Insulina Agulha Ultra Fine II 10un  (0,5ml/AG-06x0,25:   ( 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Pct c/ 10 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510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178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Seringa Insulina 0,3Ml 6Mmx0,25Mm Pct C/10 Unid Ultra Fine:   (  O vencedor do lote, deverá apresentar amostra no preazo maximo de 3 (tres) dias úteis.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Pct c/ 11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179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Aspiração Traqueal Nº 6,0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250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180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Aspiração Traqueal Nº 8,0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250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181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Aspiração Traqueal Nº 10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250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182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Aspiração Traqueal Nº 12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250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183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Aspiração Traqueal Nº 14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250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184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Aspiração Traqueal Nº 16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250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185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Aspiração Traqueal Nº 18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250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186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De Foley Nº 08 - 2 Vias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187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De Foley Nº 08 - 3 Vias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188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De Foley Nº 10 - 2 Vias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189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De Foley Nº 10 - 3 Vias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190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De Foley Nº 12 - 2 Vias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191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De Foley Nº 12 - 3 Vias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192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De Foley Nº 14 - 2 Vias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193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De Foley Nº 14 - 3 Vias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194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De Foley Nº 16 - 2 Vias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240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195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De Foley Nº 16 - 3 Vias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196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De Foley Nº 18 - 2 Vias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240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197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De Foley Nº 18 - 3 Vias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198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De Foley Nº 20 - 2 Vias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240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199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De Foley Nº 22 - 3 Vias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200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De Foley Nº 22 - 2 Vias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201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De Foley Nº 22 - 3 Vias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202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Desc. Siliconada P/ Oxigenio - 2m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203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Nasogastrica nº 8 curta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204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Nasogastrica nº 8 longa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205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Nasogastrica nº 10 curta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206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Nasogastrica nº 10 longa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207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Nasogastrica Nº 12 Curta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208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Nasogastrica Nº 12 Longa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209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Nasogastrica Nº 14 Curta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210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Nasogastrica Nº 14 Longa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211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Nasogastrica Nº 16 Curta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212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Nasogastrica Nº 16 Longa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213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Nasogastrica Nº 18 Curta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214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Nasogastrica Nº 18 Longa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215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Nasogastrica Nº 20 Curta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216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Nasogastrica Nº 20 Longa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217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Nasogastrica Nº 22 Curta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218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Nasogastrica Nº 22 Longa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219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P/Alimentacao Enteral Est - Nº12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220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Retal Nº 04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221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Retal Nº 06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222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Retal Nº 08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223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Retal Nº 10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224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Retal Nº 12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225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Retal Nº 14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226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Retal Nº 16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227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Uretral Nº 04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228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Uretral Nº 06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229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Uretral Nº 08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230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Uretral Nº 10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231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Uretral Nº 12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232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Uretral Nº 14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233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Uretral Nº 16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234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Uretral Nº 18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235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de aspiração traqueal Sistema Fechado de Aspiração Traqueal nº 8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236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de aspiração traqueal Sistema Fechado de Aspiração Traqueal nº 10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237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Sonda de Aspiração traqueal Sistema Fechado de Aspiração Traqueal nº 12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238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Touca Branca Sanf 45X50 C/100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239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Tubo De Silicone 204  P/ Aspiração - 2 metros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240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Vaselina Líquida - 1L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241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Vaselina Sólida  pote 500 gramas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Pote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150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242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Vicryl  nº 1 - Ag. 1,5cm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243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Vicryl  nº 2 - Ag. 1,5cm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244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Vicryl  nº 3 - Ag. 1,5cm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245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Vicryl  nº 4 - Ag. 1,5cm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5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246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Vicryl  nº 5 - Ag. 1,5cm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0" w:hRule="auto"/>
          <w:jc w:val="left"/>
        </w:trPr>
        <w:tc>
          <w:tcPr>
            <w:tcW w:w="680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247</w:t>
            </w:r>
          </w:p>
        </w:tc>
        <w:tc>
          <w:tcPr>
            <w:tcW w:w="4210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Vicryl  nº 6 - Ag. 1,5cm 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CX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0" w:hRule="auto"/>
          <w:jc w:val="left"/>
        </w:trPr>
        <w:tc>
          <w:tcPr>
            <w:tcW w:w="588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  <w:t xml:space="preserve">VALOR TOTAL DO LOTE-04</w:t>
            </w:r>
          </w:p>
        </w:tc>
        <w:tc>
          <w:tcPr>
            <w:tcW w:w="3827" w:type="dxa"/>
            <w:gridSpan w:val="3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  <w:t xml:space="preserve">R$ </w:t>
            </w:r>
          </w:p>
        </w:tc>
      </w:tr>
    </w:tbl>
    <w:p>
      <w:pPr>
        <w:numPr>
          <w:ilvl w:val="0"/>
          <w:numId w:val="2591"/>
        </w:numPr>
        <w:tabs>
          <w:tab w:val="left" w:pos="567" w:leader="none"/>
        </w:tabs>
        <w:suppressAutoHyphens w:val="true"/>
        <w:spacing w:before="120" w:after="120" w:line="276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</w:p>
    <w:tbl>
      <w:tblPr/>
      <w:tblGrid>
        <w:gridCol w:w="699"/>
        <w:gridCol w:w="4191"/>
        <w:gridCol w:w="992"/>
        <w:gridCol w:w="1134"/>
        <w:gridCol w:w="1418"/>
        <w:gridCol w:w="1275"/>
      </w:tblGrid>
      <w:tr>
        <w:trPr>
          <w:trHeight w:val="225" w:hRule="auto"/>
          <w:jc w:val="left"/>
        </w:trPr>
        <w:tc>
          <w:tcPr>
            <w:tcW w:w="9709" w:type="dxa"/>
            <w:gridSpan w:val="6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4"/>
            </w:tcBorders>
            <w:shd w:color="auto" w:fill="f2f2f2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  <w:t xml:space="preserve">LOTE 05 - Medicamentos controlados</w:t>
            </w:r>
          </w:p>
        </w:tc>
      </w:tr>
      <w:tr>
        <w:trPr>
          <w:trHeight w:val="21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f2f2f2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  <w:t xml:space="preserve">ITEM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f2f2f2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  <w:t xml:space="preserve">DESCRIÇÃO DOS PRODUTOS</w:t>
            </w:r>
          </w:p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  <w:t xml:space="preserve">Marca/Laboratorio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f2f2f2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f2f2f2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  <w:t xml:space="preserve">QTD 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f2f2f2" w:val="clear"/>
            <w:tcMar>
              <w:left w:w="70" w:type="dxa"/>
              <w:right w:w="70" w:type="dxa"/>
            </w:tcMar>
            <w:vAlign w:val="top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  <w:t xml:space="preserve">VALOR </w:t>
            </w:r>
          </w:p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  <w:t xml:space="preserve">UNIT</w:t>
            </w: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auto" w:fill="f2f2f2" w:val="clear"/>
            <w:tcMar>
              <w:left w:w="70" w:type="dxa"/>
              <w:right w:w="70" w:type="dxa"/>
            </w:tcMar>
            <w:vAlign w:val="top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  <w:t xml:space="preserve">VALOR TOTAL</w:t>
            </w: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Ácido Valpróico - 500mg - Comprimido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Comp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Ácido Valpróico 250mg - Comprimido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Comp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Ácido Valpróico 50mg/ml 100ml  Frasco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Frasco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Amitriptilina - 25mg - Comprimido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Comp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120.000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Amitriptilina - 75mg - Comprimido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Comp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Biperideno - 2mg - Comprimido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Comp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90.000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Bupropiona - 150mg - comprimido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Comp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8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Bupropiona - 75mg - comprimido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Comp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9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Carbamazepina - 200mg - Comprimido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Comp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120.000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Carbamazepina - 400mg - Comprimido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Comp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70.000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11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Carbamazepina - 2mg/ml 2% - Solução Oral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Frasco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Clomipramina - 25mg - Comprimido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Comp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15.000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13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Clomipramina - 75mg - Comprimido Revestido de Liberação Prolongada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Comp (LP)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14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Clonazepam - 2,5mg - gotas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Gotas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15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Clonazepam - 2mg - Comprimido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Comp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16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Clonazepam - 2,5ml/mg Comp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Comp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17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Clorpromazina - 100mg - Comprimido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Comp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120.000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18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Clorpromazina - 25mg - Comprimido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Comp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80.000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19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Diazepam - 5mg/ml - 2ml - Injetável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Amp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1.800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Diazepam - 10mg - Comprimido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Comp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90.000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21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Diazepam - 5mg - Comprimido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Comp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22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Dissulfiram - 250mg - comprimido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Comp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1.200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23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Escitalopram - 10mg - comprimido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Comp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1.200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24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Escitalopram - 20mg - comprimido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Comp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25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Fenitoína - 100mg - comprimido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Comp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26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Fenitoína - 50mg/ml - Injetável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Amp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1.200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27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Fenobarbital - 200mg/ml - Injetável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Amp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28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Fenobarbital - 100mg - Comprimido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Comp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120.000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29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Fenobarbital - 4% - Gotas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Gotas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Fentanila - 0,05mg/ml - ampola de 10ml - Injetável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Amp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31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Flumazenil - 0,1mg/ml - Injetável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Amp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32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Fluoxetina - 20mg - cápsula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Cápsula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120.000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33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Fluoxetina - 10mg - cápsula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Cápsula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80.000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34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Haloperidol - 2mg/ml - Gotas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Gotas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35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Haloperidol - 5mg/ml - Injetável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Amp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36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Haloperidol - 5mg - Comprimido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Comp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90.000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37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Haloperidol Decanoato - 70,52mg - Injetável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Amp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38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Carbidopa, Levodopa (25 + 250) mg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Comp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39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Levodopa, Cloridrato de Benserazida (100 + 25) mg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Comp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40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Levodopa, Cloridrato de Benserazida (200 + 50) mg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Comp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41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Carbonato de Lítio - 300mg - Comprimido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Comp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42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Midazolan  - 50mg/10ml - Injetável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Amp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43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Morfina - 10mg/ml - Injetável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Amp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600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44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Nortriptilina - 25mg - comprimido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Comp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45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Nortriptilina - 50mg - comprimido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Comp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15.000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46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Nortriptilina - 50mg - comprimido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Comp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10.000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47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Nortriptilina - 75mg - comprimido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Comp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8.000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48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Petidina - 50mg/ml - Injetável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Comp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49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Prometazina - 25mg - Comprimido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Comp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120.000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50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Prometazina - 25mg/ml - Injetável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Amp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3.000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00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51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Risperidona - 1mg - Comprimido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90.000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315" w:hRule="auto"/>
          <w:jc w:val="left"/>
        </w:trPr>
        <w:tc>
          <w:tcPr>
            <w:tcW w:w="699" w:type="dxa"/>
            <w:tcBorders>
              <w:top w:val="single" w:color="000000" w:sz="0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52</w:t>
            </w:r>
          </w:p>
        </w:tc>
        <w:tc>
          <w:tcPr>
            <w:tcW w:w="4191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Risperidona - 2mg - Comprimido</w:t>
            </w:r>
          </w:p>
        </w:tc>
        <w:tc>
          <w:tcPr>
            <w:tcW w:w="992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bottom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Und</w:t>
            </w:r>
          </w:p>
        </w:tc>
        <w:tc>
          <w:tcPr>
            <w:tcW w:w="1134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90.000</w:t>
            </w:r>
          </w:p>
        </w:tc>
        <w:tc>
          <w:tcPr>
            <w:tcW w:w="1418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0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70" w:hRule="auto"/>
          <w:jc w:val="left"/>
        </w:trPr>
        <w:tc>
          <w:tcPr>
            <w:tcW w:w="5882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righ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  <w:t xml:space="preserve">VALOR TOTAL DO LOTE-05</w:t>
            </w:r>
          </w:p>
        </w:tc>
        <w:tc>
          <w:tcPr>
            <w:tcW w:w="3827" w:type="dxa"/>
            <w:gridSpan w:val="3"/>
            <w:tcBorders>
              <w:top w:val="single" w:color="000000" w:sz="4"/>
              <w:left w:val="single" w:color="000000" w:sz="0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70" w:type="dxa"/>
              <w:right w:w="70" w:type="dxa"/>
            </w:tcMar>
            <w:vAlign w:val="center"/>
          </w:tcPr>
          <w:p>
            <w:pPr>
              <w:suppressAutoHyphens w:val="true"/>
              <w:spacing w:before="0" w:after="160" w:line="259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0"/>
                <w:shd w:fill="auto" w:val="clear"/>
              </w:rPr>
              <w:t xml:space="preserve">R$ </w:t>
            </w:r>
          </w:p>
        </w:tc>
      </w:tr>
    </w:tbl>
    <w:p>
      <w:pPr>
        <w:numPr>
          <w:ilvl w:val="0"/>
          <w:numId w:val="2819"/>
        </w:numPr>
        <w:tabs>
          <w:tab w:val="left" w:pos="567" w:leader="none"/>
        </w:tabs>
        <w:suppressAutoHyphens w:val="true"/>
        <w:spacing w:before="120" w:after="120" w:line="276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94" w:after="140" w:line="276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O valor</w:t>
      </w:r>
      <w:r>
        <w:rPr>
          <w:rFonts w:ascii="Times New Roman" w:hAnsi="Times New Roman" w:cs="Times New Roman" w:eastAsia="Times New Roman"/>
          <w:color w:val="000000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total</w:t>
      </w:r>
      <w:r>
        <w:rPr>
          <w:rFonts w:ascii="Times New Roman" w:hAnsi="Times New Roman" w:cs="Times New Roman" w:eastAsia="Times New Roman"/>
          <w:color w:val="000000"/>
          <w:spacing w:val="-1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é</w:t>
      </w:r>
      <w:r>
        <w:rPr>
          <w:rFonts w:ascii="Times New Roman" w:hAnsi="Times New Roman" w:cs="Times New Roman" w:eastAsia="Times New Roman"/>
          <w:color w:val="000000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de:</w:t>
      </w:r>
      <w:r>
        <w:rPr>
          <w:rFonts w:ascii="Times New Roman" w:hAnsi="Times New Roman" w:cs="Times New Roman" w:eastAsia="Times New Roman"/>
          <w:color w:val="000000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xxxxxxxxxxxxx</w:t>
      </w:r>
      <w:r>
        <w:rPr>
          <w:rFonts w:ascii="Times New Roman" w:hAnsi="Times New Roman" w:cs="Times New Roman" w:eastAsia="Times New Roman"/>
          <w:color w:val="000000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(xxxxxxxxxxxxxxxxxxxxxxxxxxxxxxxxxxxxxxxxxxxxxxxxxxx)</w:t>
      </w:r>
    </w:p>
    <w:p>
      <w:pPr>
        <w:suppressAutoHyphens w:val="true"/>
        <w:spacing w:before="94" w:after="140" w:line="276"/>
        <w:ind w:right="514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Nos valores propostos estarão inclusos todos os custos operacionais, encargos previdenciários,</w:t>
      </w:r>
      <w:r>
        <w:rPr>
          <w:rFonts w:ascii="Times New Roman" w:hAnsi="Times New Roman" w:cs="Times New Roman" w:eastAsia="Times New Roman"/>
          <w:color w:val="000000"/>
          <w:spacing w:val="1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trabalhistas, tributários, comerciais e quaisquer outros que incidam direta ou indiretamente sobre o</w:t>
      </w:r>
      <w:r>
        <w:rPr>
          <w:rFonts w:ascii="Times New Roman" w:hAnsi="Times New Roman" w:cs="Times New Roman" w:eastAsia="Times New Roman"/>
          <w:color w:val="000000"/>
          <w:spacing w:val="1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objeto.</w:t>
      </w:r>
    </w:p>
    <w:p>
      <w:pPr>
        <w:suppressAutoHyphens w:val="true"/>
        <w:spacing w:before="0" w:after="140" w:line="276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0" w:after="140" w:line="276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Atenciosamente,</w:t>
      </w:r>
    </w:p>
    <w:p>
      <w:pPr>
        <w:suppressAutoHyphens w:val="true"/>
        <w:spacing w:before="0" w:after="140" w:line="276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2823"/>
        </w:numPr>
        <w:tabs>
          <w:tab w:val="left" w:pos="567" w:leader="none"/>
        </w:tabs>
        <w:suppressAutoHyphens w:val="true"/>
        <w:spacing w:before="120" w:after="120" w:line="276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Cidade: xxxxxxxxxxxxxxxxxxxxxxxxxxxxxxxx, xx de xxxxxxxxxxxxxx de 20xx</w:t>
      </w:r>
    </w:p>
    <w:p>
      <w:pPr>
        <w:suppressAutoHyphens w:val="true"/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A</w:t>
      </w:r>
      <w:r>
        <w:rPr>
          <w:rFonts w:ascii="Times New Roman" w:hAnsi="Times New Roman" w:cs="Times New Roman" w:eastAsia="Times New Roman"/>
          <w:color w:val="000000"/>
          <w:spacing w:val="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validade</w:t>
      </w:r>
      <w:r>
        <w:rPr>
          <w:rFonts w:ascii="Times New Roman" w:hAnsi="Times New Roman" w:cs="Times New Roman" w:eastAsia="Times New Roman"/>
          <w:color w:val="000000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da</w:t>
      </w:r>
      <w:r>
        <w:rPr>
          <w:rFonts w:ascii="Times New Roman" w:hAnsi="Times New Roman" w:cs="Times New Roman" w:eastAsia="Times New Roman"/>
          <w:color w:val="000000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Proposta</w:t>
      </w:r>
      <w:r>
        <w:rPr>
          <w:rFonts w:ascii="Times New Roman" w:hAnsi="Times New Roman" w:cs="Times New Roman" w:eastAsia="Times New Roman"/>
          <w:color w:val="000000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é de:</w:t>
      </w:r>
      <w:r>
        <w:rPr>
          <w:rFonts w:ascii="Times New Roman" w:hAnsi="Times New Roman" w:cs="Times New Roman" w:eastAsia="Times New Roman"/>
          <w:color w:val="000000"/>
          <w:spacing w:val="1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60</w:t>
      </w:r>
      <w:r>
        <w:rPr>
          <w:rFonts w:ascii="Times New Roman" w:hAnsi="Times New Roman" w:cs="Times New Roman" w:eastAsia="Times New Roman"/>
          <w:color w:val="000000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dias</w:t>
      </w:r>
    </w:p>
    <w:p>
      <w:pPr>
        <w:tabs>
          <w:tab w:val="left" w:pos="3795" w:leader="none"/>
          <w:tab w:val="left" w:pos="4095" w:leader="none"/>
        </w:tabs>
        <w:suppressAutoHyphens w:val="true"/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</w:p>
    <w:p>
      <w:pPr>
        <w:tabs>
          <w:tab w:val="left" w:pos="3795" w:leader="none"/>
          <w:tab w:val="left" w:pos="4095" w:leader="none"/>
        </w:tabs>
        <w:suppressAutoHyphens w:val="true"/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Nome da empresa: xxxxxxxxxxxxxxxxxxxxxxxxxxxxxxxxxxxxxxxxxxxxxxxxx</w:t>
      </w:r>
    </w:p>
    <w:p>
      <w:pPr>
        <w:tabs>
          <w:tab w:val="left" w:pos="3795" w:leader="none"/>
          <w:tab w:val="left" w:pos="4095" w:leader="none"/>
        </w:tabs>
        <w:suppressAutoHyphens w:val="true"/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CNPJ.: xxxxxxxxxxxxxxxxxxxxxxxxxxxxxxxxxxxxxxxxxx</w:t>
      </w:r>
    </w:p>
    <w:p>
      <w:pPr>
        <w:tabs>
          <w:tab w:val="left" w:pos="3795" w:leader="none"/>
        </w:tabs>
        <w:suppressAutoHyphens w:val="true"/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Nome do Representante legal: xxxxxxxxxxxxxxxxxxxxxxxxxxxxxxxxxxxxxxxx</w:t>
      </w:r>
    </w:p>
    <w:p>
      <w:pPr>
        <w:suppressAutoHyphens w:val="true"/>
        <w:spacing w:before="0" w:after="160" w:line="252"/>
        <w:ind w:right="551" w:left="0" w:firstLine="0"/>
        <w:jc w:val="both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0" w:after="160" w:line="252"/>
        <w:ind w:right="551" w:left="0" w:firstLine="0"/>
        <w:jc w:val="both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0" w:after="160" w:line="252"/>
        <w:ind w:right="551" w:left="0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Assinatura</w:t>
      </w:r>
      <w:r>
        <w:rPr>
          <w:rFonts w:ascii="Times New Roman" w:hAnsi="Times New Roman" w:cs="Times New Roman" w:eastAsia="Times New Roman"/>
          <w:b/>
          <w:color w:val="000000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e</w:t>
      </w:r>
      <w:r>
        <w:rPr>
          <w:rFonts w:ascii="Times New Roman" w:hAnsi="Times New Roman" w:cs="Times New Roman" w:eastAsia="Times New Roman"/>
          <w:b/>
          <w:color w:val="000000"/>
          <w:spacing w:val="1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Carimbo</w:t>
      </w:r>
      <w:r>
        <w:rPr>
          <w:rFonts w:ascii="Times New Roman" w:hAnsi="Times New Roman" w:cs="Times New Roman" w:eastAsia="Times New Roman"/>
          <w:b/>
          <w:color w:val="000000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da Empresa</w:t>
      </w:r>
    </w:p>
    <w:p>
      <w:pPr>
        <w:suppressAutoHyphens w:val="true"/>
        <w:spacing w:before="0" w:after="160" w:line="252"/>
        <w:ind w:right="0" w:left="140" w:firstLine="0"/>
        <w:jc w:val="center"/>
        <w:rPr>
          <w:rFonts w:ascii="Times New Roman" w:hAnsi="Times New Roman" w:cs="Times New Roman" w:eastAsia="Times New Roman"/>
          <w:i/>
          <w:color w:val="FF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FF0000"/>
          <w:spacing w:val="0"/>
          <w:position w:val="0"/>
          <w:sz w:val="24"/>
          <w:shd w:fill="auto" w:val="clear"/>
        </w:rPr>
        <w:t xml:space="preserve">*Obs. A</w:t>
      </w:r>
      <w:r>
        <w:rPr>
          <w:rFonts w:ascii="Times New Roman" w:hAnsi="Times New Roman" w:cs="Times New Roman" w:eastAsia="Times New Roman"/>
          <w:i/>
          <w:color w:val="FF0000"/>
          <w:spacing w:val="-3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i/>
          <w:color w:val="FF0000"/>
          <w:spacing w:val="0"/>
          <w:position w:val="0"/>
          <w:sz w:val="24"/>
          <w:shd w:fill="auto" w:val="clear"/>
        </w:rPr>
        <w:t xml:space="preserve">proposta</w:t>
      </w:r>
      <w:r>
        <w:rPr>
          <w:rFonts w:ascii="Times New Roman" w:hAnsi="Times New Roman" w:cs="Times New Roman" w:eastAsia="Times New Roman"/>
          <w:i/>
          <w:color w:val="FF0000"/>
          <w:spacing w:val="-1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i/>
          <w:color w:val="FF0000"/>
          <w:spacing w:val="0"/>
          <w:position w:val="0"/>
          <w:sz w:val="24"/>
          <w:shd w:fill="auto" w:val="clear"/>
        </w:rPr>
        <w:t xml:space="preserve">deve</w:t>
      </w:r>
      <w:r>
        <w:rPr>
          <w:rFonts w:ascii="Times New Roman" w:hAnsi="Times New Roman" w:cs="Times New Roman" w:eastAsia="Times New Roman"/>
          <w:i/>
          <w:color w:val="FF0000"/>
          <w:spacing w:val="-1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i/>
          <w:color w:val="FF0000"/>
          <w:spacing w:val="0"/>
          <w:position w:val="0"/>
          <w:sz w:val="24"/>
          <w:shd w:fill="auto" w:val="clear"/>
        </w:rPr>
        <w:t xml:space="preserve">ser enviada</w:t>
      </w:r>
      <w:r>
        <w:rPr>
          <w:rFonts w:ascii="Times New Roman" w:hAnsi="Times New Roman" w:cs="Times New Roman" w:eastAsia="Times New Roman"/>
          <w:i/>
          <w:color w:val="FF0000"/>
          <w:spacing w:val="-1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i/>
          <w:color w:val="FF0000"/>
          <w:spacing w:val="0"/>
          <w:position w:val="0"/>
          <w:sz w:val="24"/>
          <w:shd w:fill="auto" w:val="clear"/>
        </w:rPr>
        <w:t xml:space="preserve">em</w:t>
      </w:r>
      <w:r>
        <w:rPr>
          <w:rFonts w:ascii="Times New Roman" w:hAnsi="Times New Roman" w:cs="Times New Roman" w:eastAsia="Times New Roman"/>
          <w:i/>
          <w:color w:val="FF0000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i/>
          <w:color w:val="FF0000"/>
          <w:spacing w:val="0"/>
          <w:position w:val="0"/>
          <w:sz w:val="24"/>
          <w:shd w:fill="auto" w:val="clear"/>
        </w:rPr>
        <w:t xml:space="preserve">papel</w:t>
      </w:r>
      <w:r>
        <w:rPr>
          <w:rFonts w:ascii="Times New Roman" w:hAnsi="Times New Roman" w:cs="Times New Roman" w:eastAsia="Times New Roman"/>
          <w:i/>
          <w:color w:val="FF0000"/>
          <w:spacing w:val="-1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i/>
          <w:color w:val="FF0000"/>
          <w:spacing w:val="0"/>
          <w:position w:val="0"/>
          <w:sz w:val="24"/>
          <w:shd w:fill="auto" w:val="clear"/>
        </w:rPr>
        <w:t xml:space="preserve">timbrado.</w:t>
      </w:r>
    </w:p>
    <w:p>
      <w:pPr>
        <w:suppressAutoHyphens w:val="true"/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num w:numId="607">
    <w:abstractNumId w:val="24"/>
  </w:num>
  <w:num w:numId="1626">
    <w:abstractNumId w:val="18"/>
  </w:num>
  <w:num w:numId="2591">
    <w:abstractNumId w:val="12"/>
  </w:num>
  <w:num w:numId="2819">
    <w:abstractNumId w:val="6"/>
  </w:num>
  <w:num w:numId="2823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